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8A28B1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F5B61">
        <w:rPr>
          <w:b/>
          <w:sz w:val="28"/>
          <w:szCs w:val="28"/>
        </w:rPr>
        <w:t>8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6F3AAC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15DE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1365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27CB8" w:rsidRPr="00237839" w:rsidRDefault="00827CB8" w:rsidP="00827CB8">
      <w:pPr>
        <w:shd w:val="clear" w:color="auto" w:fill="FFFFFF"/>
        <w:rPr>
          <w:sz w:val="28"/>
          <w:szCs w:val="28"/>
        </w:rPr>
      </w:pPr>
      <w:r w:rsidRPr="00237839">
        <w:rPr>
          <w:sz w:val="28"/>
          <w:szCs w:val="28"/>
        </w:rPr>
        <w:t>Про внесення змін до Програми забезпечення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проведення заходів і робіт з мобілізаційної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підготовки місцевого значення, мобілізації та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 xml:space="preserve">територіальної оборони Новгород-Сіверської 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міської територіальної громади на 2022-2025 роки</w:t>
      </w:r>
    </w:p>
    <w:p w:rsidR="00E4328E" w:rsidRPr="008E0998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CB8" w:rsidRPr="00C422DF" w:rsidRDefault="00827CB8" w:rsidP="00AF5BCA">
      <w:pPr>
        <w:ind w:firstLine="567"/>
        <w:jc w:val="both"/>
        <w:rPr>
          <w:sz w:val="28"/>
          <w:szCs w:val="28"/>
        </w:rPr>
      </w:pPr>
      <w:r w:rsidRPr="00EC1612">
        <w:rPr>
          <w:sz w:val="28"/>
          <w:szCs w:val="28"/>
        </w:rPr>
        <w:t>З</w:t>
      </w:r>
      <w:r w:rsidRPr="00237839">
        <w:rPr>
          <w:sz w:val="28"/>
          <w:szCs w:val="28"/>
        </w:rPr>
        <w:t xml:space="preserve"> метою </w:t>
      </w:r>
      <w:r w:rsidRPr="00237839">
        <w:rPr>
          <w:iCs/>
          <w:sz w:val="28"/>
          <w:szCs w:val="28"/>
        </w:rPr>
        <w:t>реалізації заходів</w:t>
      </w:r>
      <w:r w:rsidRPr="00237839">
        <w:rPr>
          <w:sz w:val="28"/>
          <w:szCs w:val="28"/>
        </w:rPr>
        <w:t xml:space="preserve"> державної політики щодо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забезпечення проведення заходів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і робіт з мобілізаційної підготовки місцевого значення, мобілізації та територіальної оборони Новгород-Сіверської міської територіальної громади,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відповідно до</w:t>
      </w:r>
      <w:r w:rsidRPr="00827CB8">
        <w:rPr>
          <w:shd w:val="clear" w:color="auto" w:fill="FFFFFF"/>
        </w:rPr>
        <w:t xml:space="preserve"> </w:t>
      </w:r>
      <w:hyperlink r:id="rId8" w:tgtFrame="_blank" w:history="1">
        <w:r w:rsidRPr="00827CB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Закону України</w:t>
        </w:r>
      </w:hyperlink>
      <w:r w:rsidRPr="00237839">
        <w:rPr>
          <w:color w:val="333333"/>
          <w:shd w:val="clear" w:color="auto" w:fill="FFFFFF"/>
        </w:rPr>
        <w:t xml:space="preserve">  </w:t>
      </w:r>
      <w:r w:rsidRPr="00237839">
        <w:rPr>
          <w:sz w:val="28"/>
          <w:szCs w:val="28"/>
        </w:rPr>
        <w:t>«</w:t>
      </w:r>
      <w:r w:rsidRPr="00237839">
        <w:rPr>
          <w:sz w:val="28"/>
          <w:szCs w:val="28"/>
          <w:shd w:val="clear" w:color="auto" w:fill="FFFFFF"/>
        </w:rPr>
        <w:t>Про правовий режим воєнного стану»,</w:t>
      </w:r>
      <w:r w:rsidRPr="00237839">
        <w:rPr>
          <w:sz w:val="28"/>
          <w:szCs w:val="28"/>
        </w:rPr>
        <w:t xml:space="preserve"> Указу Президента України «Про </w:t>
      </w:r>
      <w:r>
        <w:rPr>
          <w:sz w:val="28"/>
          <w:szCs w:val="28"/>
        </w:rPr>
        <w:t>введення</w:t>
      </w:r>
      <w:r w:rsidRPr="00237839">
        <w:rPr>
          <w:sz w:val="28"/>
          <w:szCs w:val="28"/>
        </w:rPr>
        <w:t xml:space="preserve"> воєнного стану </w:t>
      </w:r>
      <w:r>
        <w:rPr>
          <w:sz w:val="28"/>
          <w:szCs w:val="28"/>
        </w:rPr>
        <w:t>в Україні» від 24</w:t>
      </w:r>
      <w:r w:rsidRPr="00237839">
        <w:rPr>
          <w:sz w:val="28"/>
          <w:szCs w:val="28"/>
        </w:rPr>
        <w:t xml:space="preserve"> </w:t>
      </w:r>
      <w:r>
        <w:rPr>
          <w:sz w:val="28"/>
          <w:szCs w:val="28"/>
        </w:rPr>
        <w:t>лютого 2022 року № 64/2022</w:t>
      </w:r>
      <w:r w:rsidRPr="00237839">
        <w:rPr>
          <w:sz w:val="28"/>
          <w:szCs w:val="28"/>
        </w:rPr>
        <w:t>,</w:t>
      </w:r>
      <w:r>
        <w:rPr>
          <w:sz w:val="28"/>
          <w:szCs w:val="28"/>
        </w:rPr>
        <w:t xml:space="preserve"> із змінами,</w:t>
      </w:r>
      <w:r w:rsidRPr="00237839">
        <w:rPr>
          <w:sz w:val="28"/>
          <w:szCs w:val="28"/>
        </w:rPr>
        <w:t xml:space="preserve"> керуючись</w:t>
      </w:r>
      <w:r w:rsidR="00935F63"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>статтями</w:t>
      </w:r>
      <w:r w:rsidR="006E170C">
        <w:rPr>
          <w:sz w:val="28"/>
          <w:szCs w:val="28"/>
        </w:rPr>
        <w:t xml:space="preserve">      </w:t>
      </w:r>
      <w:r w:rsidRPr="00237839">
        <w:rPr>
          <w:sz w:val="28"/>
          <w:szCs w:val="28"/>
        </w:rPr>
        <w:t xml:space="preserve"> 26 та 59 Закону України «Про місцеве самоврядування в Україні», міська рада</w:t>
      </w:r>
    </w:p>
    <w:p w:rsidR="00827CB8" w:rsidRPr="00C422DF" w:rsidRDefault="00827CB8" w:rsidP="00827CB8">
      <w:pPr>
        <w:ind w:firstLine="708"/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E010C9" w:rsidRDefault="00E010C9" w:rsidP="00E010C9">
      <w:pPr>
        <w:ind w:firstLine="567"/>
        <w:jc w:val="both"/>
        <w:rPr>
          <w:sz w:val="28"/>
          <w:szCs w:val="28"/>
        </w:rPr>
      </w:pPr>
      <w:r w:rsidRPr="00E010C9">
        <w:rPr>
          <w:sz w:val="28"/>
          <w:szCs w:val="28"/>
        </w:rPr>
        <w:t xml:space="preserve">1. Внести зміни до Програми забезпечення проведення заходів і робіт          </w:t>
      </w:r>
      <w:r w:rsidR="0022191F">
        <w:rPr>
          <w:sz w:val="28"/>
          <w:szCs w:val="28"/>
        </w:rPr>
        <w:t xml:space="preserve">      </w:t>
      </w:r>
      <w:r w:rsidRPr="00E010C9">
        <w:rPr>
          <w:sz w:val="28"/>
          <w:szCs w:val="28"/>
        </w:rPr>
        <w:t>з мобілізаційної підготовки місцевого значення, мобілізації та територіальної оборони Новгород-Сіверської міської територіальної громади на 2022- 2025 роки (далі - Програма), затвердженої рішенням 14-ої сесії міської ради VIIІ скликання від 03 грудня 2021 року № 470 (в редакції рішення</w:t>
      </w:r>
      <w:r w:rsidR="00686B3E">
        <w:rPr>
          <w:sz w:val="28"/>
          <w:szCs w:val="28"/>
        </w:rPr>
        <w:t xml:space="preserve"> </w:t>
      </w:r>
      <w:r w:rsidRPr="00E010C9">
        <w:rPr>
          <w:sz w:val="28"/>
          <w:szCs w:val="28"/>
        </w:rPr>
        <w:t>21-ої позачергової сесії міської ради VIII скликання від 27.01.2023 № 777),</w:t>
      </w:r>
      <w:r w:rsidR="00686B3E">
        <w:rPr>
          <w:sz w:val="28"/>
          <w:szCs w:val="28"/>
        </w:rPr>
        <w:t xml:space="preserve"> </w:t>
      </w:r>
      <w:r w:rsidRPr="00E010C9">
        <w:rPr>
          <w:sz w:val="28"/>
          <w:szCs w:val="28"/>
        </w:rPr>
        <w:t>із змінами, внесеними рішеннями сесій міської ради VIII скликання № 800, 838, 884, 915, 942, 994, 1061, 1099,</w:t>
      </w:r>
      <w:r>
        <w:rPr>
          <w:sz w:val="28"/>
          <w:szCs w:val="28"/>
        </w:rPr>
        <w:t xml:space="preserve"> </w:t>
      </w:r>
      <w:r w:rsidRPr="00E010C9">
        <w:rPr>
          <w:sz w:val="28"/>
          <w:szCs w:val="28"/>
        </w:rPr>
        <w:t>1168,</w:t>
      </w:r>
      <w:r>
        <w:rPr>
          <w:sz w:val="28"/>
          <w:szCs w:val="28"/>
        </w:rPr>
        <w:t xml:space="preserve"> 1192,</w:t>
      </w:r>
      <w:r w:rsidR="0022191F">
        <w:rPr>
          <w:sz w:val="28"/>
          <w:szCs w:val="28"/>
        </w:rPr>
        <w:t xml:space="preserve"> 1323</w:t>
      </w:r>
      <w:r w:rsidR="00777A2A">
        <w:rPr>
          <w:sz w:val="28"/>
          <w:szCs w:val="28"/>
        </w:rPr>
        <w:t>,</w:t>
      </w:r>
      <w:r w:rsidR="006F3AAC">
        <w:rPr>
          <w:sz w:val="28"/>
          <w:szCs w:val="28"/>
        </w:rPr>
        <w:t xml:space="preserve"> </w:t>
      </w:r>
      <w:r w:rsidR="004415DE">
        <w:rPr>
          <w:sz w:val="28"/>
          <w:szCs w:val="28"/>
        </w:rPr>
        <w:t>1330</w:t>
      </w:r>
      <w:r w:rsidR="006F3AAC">
        <w:rPr>
          <w:sz w:val="28"/>
          <w:szCs w:val="28"/>
        </w:rPr>
        <w:t>,</w:t>
      </w:r>
      <w:r w:rsidRPr="00E010C9">
        <w:rPr>
          <w:sz w:val="28"/>
          <w:szCs w:val="28"/>
        </w:rPr>
        <w:t xml:space="preserve"> </w:t>
      </w:r>
      <w:r w:rsidR="00777A2A" w:rsidRPr="00237839">
        <w:rPr>
          <w:sz w:val="28"/>
          <w:szCs w:val="28"/>
        </w:rPr>
        <w:t>а саме:</w:t>
      </w:r>
    </w:p>
    <w:p w:rsidR="00686B3E" w:rsidRPr="00E010C9" w:rsidRDefault="00686B3E" w:rsidP="00E010C9">
      <w:pPr>
        <w:ind w:firstLine="567"/>
        <w:jc w:val="both"/>
        <w:rPr>
          <w:sz w:val="28"/>
          <w:szCs w:val="28"/>
        </w:rPr>
      </w:pPr>
    </w:p>
    <w:p w:rsidR="00777A2A" w:rsidRPr="00237839" w:rsidRDefault="00686B3E" w:rsidP="00777A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77A2A" w:rsidRPr="00237839">
        <w:rPr>
          <w:sz w:val="28"/>
          <w:szCs w:val="28"/>
        </w:rPr>
        <w:t>у пункті 10 «Загальний обсяг фінансових ресурсів, необхідних д</w:t>
      </w:r>
      <w:r>
        <w:rPr>
          <w:sz w:val="28"/>
          <w:szCs w:val="28"/>
        </w:rPr>
        <w:t>ля реалізації  Програми, всього:</w:t>
      </w:r>
      <w:r w:rsidR="00777A2A" w:rsidRPr="00237839">
        <w:rPr>
          <w:sz w:val="28"/>
          <w:szCs w:val="28"/>
        </w:rPr>
        <w:t xml:space="preserve"> в тому числі: - коштів бюджету МТГ; - коштів державного бюджету; - інші джерела» розділу 1 «Паспорт Програми» цифри </w:t>
      </w:r>
      <w:r w:rsidR="007567E4">
        <w:rPr>
          <w:sz w:val="28"/>
          <w:szCs w:val="28"/>
        </w:rPr>
        <w:t xml:space="preserve">та слова </w:t>
      </w:r>
      <w:r w:rsidR="00777A2A" w:rsidRPr="00237839">
        <w:rPr>
          <w:sz w:val="28"/>
          <w:szCs w:val="28"/>
        </w:rPr>
        <w:t>«</w:t>
      </w:r>
      <w:r w:rsidR="00777A2A">
        <w:rPr>
          <w:sz w:val="28"/>
          <w:szCs w:val="28"/>
        </w:rPr>
        <w:t>3</w:t>
      </w:r>
      <w:r w:rsidR="00DC7234">
        <w:rPr>
          <w:sz w:val="28"/>
          <w:szCs w:val="28"/>
        </w:rPr>
        <w:t>4954</w:t>
      </w:r>
      <w:r w:rsidR="00777A2A">
        <w:rPr>
          <w:sz w:val="28"/>
          <w:szCs w:val="28"/>
        </w:rPr>
        <w:t>,8</w:t>
      </w:r>
      <w:r w:rsidR="007567E4">
        <w:rPr>
          <w:sz w:val="28"/>
          <w:szCs w:val="28"/>
        </w:rPr>
        <w:t xml:space="preserve"> тис. грн</w:t>
      </w:r>
      <w:r w:rsidR="00777A2A" w:rsidRPr="00237839">
        <w:rPr>
          <w:sz w:val="28"/>
          <w:szCs w:val="28"/>
        </w:rPr>
        <w:t>» замінити цифрами</w:t>
      </w:r>
      <w:r w:rsidR="007567E4">
        <w:rPr>
          <w:sz w:val="28"/>
          <w:szCs w:val="28"/>
        </w:rPr>
        <w:t xml:space="preserve"> та словами</w:t>
      </w:r>
      <w:r w:rsidR="00777A2A" w:rsidRPr="00237839">
        <w:rPr>
          <w:sz w:val="28"/>
          <w:szCs w:val="28"/>
        </w:rPr>
        <w:t xml:space="preserve"> «</w:t>
      </w:r>
      <w:r w:rsidR="00A374A2">
        <w:rPr>
          <w:sz w:val="28"/>
          <w:szCs w:val="28"/>
        </w:rPr>
        <w:t>3</w:t>
      </w:r>
      <w:r w:rsidR="00DC7234">
        <w:rPr>
          <w:sz w:val="28"/>
          <w:szCs w:val="28"/>
        </w:rPr>
        <w:t>50</w:t>
      </w:r>
      <w:r w:rsidR="00A374A2">
        <w:rPr>
          <w:sz w:val="28"/>
          <w:szCs w:val="28"/>
        </w:rPr>
        <w:t>54</w:t>
      </w:r>
      <w:r w:rsidR="00777A2A" w:rsidRPr="00237839">
        <w:rPr>
          <w:sz w:val="28"/>
          <w:szCs w:val="28"/>
        </w:rPr>
        <w:t>,8</w:t>
      </w:r>
      <w:r w:rsidR="007567E4">
        <w:rPr>
          <w:sz w:val="28"/>
          <w:szCs w:val="28"/>
        </w:rPr>
        <w:t xml:space="preserve"> тис. грн</w:t>
      </w:r>
      <w:r w:rsidR="00777A2A" w:rsidRPr="00237839">
        <w:rPr>
          <w:sz w:val="28"/>
          <w:szCs w:val="28"/>
        </w:rPr>
        <w:t>»;</w:t>
      </w:r>
    </w:p>
    <w:p w:rsidR="00686B3E" w:rsidRDefault="00686B3E" w:rsidP="00777A2A">
      <w:pPr>
        <w:ind w:firstLine="567"/>
        <w:jc w:val="both"/>
        <w:rPr>
          <w:sz w:val="28"/>
          <w:szCs w:val="28"/>
        </w:rPr>
      </w:pPr>
    </w:p>
    <w:p w:rsidR="0034350F" w:rsidRPr="00237839" w:rsidRDefault="00686B3E" w:rsidP="00686B3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</w:t>
      </w:r>
      <w:r w:rsidR="00777A2A" w:rsidRPr="00237839">
        <w:rPr>
          <w:sz w:val="28"/>
          <w:szCs w:val="28"/>
        </w:rPr>
        <w:t>таблицю</w:t>
      </w:r>
      <w:r w:rsidR="00777A2A" w:rsidRPr="00237839">
        <w:rPr>
          <w:color w:val="000000"/>
          <w:sz w:val="28"/>
          <w:szCs w:val="28"/>
        </w:rPr>
        <w:t xml:space="preserve"> «</w:t>
      </w:r>
      <w:r w:rsidR="00777A2A" w:rsidRPr="00237839">
        <w:rPr>
          <w:sz w:val="28"/>
          <w:szCs w:val="28"/>
        </w:rPr>
        <w:t xml:space="preserve">Ресурсне забезпечення Програми» </w:t>
      </w:r>
      <w:r w:rsidR="00777A2A" w:rsidRPr="00237839">
        <w:rPr>
          <w:color w:val="000000"/>
          <w:sz w:val="28"/>
          <w:szCs w:val="28"/>
        </w:rPr>
        <w:t xml:space="preserve">розділу </w:t>
      </w:r>
      <w:r w:rsidR="00777A2A" w:rsidRPr="00237839">
        <w:rPr>
          <w:sz w:val="28"/>
          <w:szCs w:val="28"/>
        </w:rPr>
        <w:t>«7. Обсяги та джерела фінансування Програми» викласти в такій редакції:</w:t>
      </w:r>
    </w:p>
    <w:p w:rsidR="00777A2A" w:rsidRPr="00237839" w:rsidRDefault="00777A2A" w:rsidP="00777A2A">
      <w:pPr>
        <w:jc w:val="center"/>
        <w:rPr>
          <w:b/>
          <w:sz w:val="28"/>
          <w:szCs w:val="28"/>
        </w:rPr>
      </w:pPr>
      <w:r w:rsidRPr="00237839">
        <w:rPr>
          <w:b/>
          <w:sz w:val="28"/>
          <w:szCs w:val="28"/>
        </w:rPr>
        <w:lastRenderedPageBreak/>
        <w:t>Ресурсне забезпечення Програми</w:t>
      </w:r>
    </w:p>
    <w:p w:rsidR="00777A2A" w:rsidRPr="00237839" w:rsidRDefault="00777A2A" w:rsidP="00777A2A">
      <w:pPr>
        <w:rPr>
          <w:rStyle w:val="211pt"/>
          <w:rFonts w:eastAsia="Calibri"/>
          <w:b w:val="0"/>
          <w:bCs w:val="0"/>
          <w:sz w:val="28"/>
          <w:szCs w:val="28"/>
          <w:lang w:eastAsia="en-US"/>
        </w:rPr>
      </w:pP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 xml:space="preserve">  </w:t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 w:val="0"/>
          <w:bCs w:val="0"/>
          <w:szCs w:val="28"/>
          <w:lang w:eastAsia="en-US"/>
        </w:rPr>
        <w:t>тис. грн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87"/>
        <w:gridCol w:w="992"/>
        <w:gridCol w:w="1134"/>
        <w:gridCol w:w="993"/>
        <w:gridCol w:w="1134"/>
        <w:gridCol w:w="2409"/>
      </w:tblGrid>
      <w:tr w:rsidR="00777A2A" w:rsidRPr="00237839" w:rsidTr="009E65F2">
        <w:trPr>
          <w:trHeight w:hRule="exact" w:val="294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"/>
                <w:rFonts w:eastAsia="Calibri"/>
              </w:rPr>
              <w:t>Обсяг коштів, що пропонується залучити  на виконання Програми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"/>
                <w:rFonts w:eastAsia="Calibri"/>
              </w:rPr>
              <w:t>Етапи виконання програми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  <w:rPr>
                <w:rStyle w:val="211pt"/>
                <w:rFonts w:eastAsia="Calibri"/>
              </w:rPr>
            </w:pPr>
          </w:p>
          <w:p w:rsidR="00777A2A" w:rsidRPr="00237839" w:rsidRDefault="00777A2A" w:rsidP="009E65F2">
            <w:pPr>
              <w:jc w:val="center"/>
              <w:rPr>
                <w:b/>
                <w:bCs/>
                <w:shd w:val="clear" w:color="auto" w:fill="FFFFFF"/>
                <w:lang w:eastAsia="uk-UA" w:bidi="uk-UA"/>
              </w:rPr>
            </w:pPr>
            <w:r w:rsidRPr="00237839">
              <w:rPr>
                <w:rStyle w:val="211pt"/>
                <w:rFonts w:eastAsia="Calibri"/>
              </w:rPr>
              <w:t>Всього витрат на виконання Програми</w:t>
            </w:r>
          </w:p>
        </w:tc>
      </w:tr>
      <w:tr w:rsidR="00777A2A" w:rsidRPr="00237839" w:rsidTr="009E65F2">
        <w:trPr>
          <w:trHeight w:val="709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2022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2023 рік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2024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2025 рік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A2A" w:rsidRPr="00237839" w:rsidRDefault="00777A2A" w:rsidP="009E65F2">
            <w:pPr>
              <w:jc w:val="center"/>
            </w:pPr>
          </w:p>
        </w:tc>
      </w:tr>
      <w:tr w:rsidR="00777A2A" w:rsidRPr="00237839" w:rsidTr="009E65F2">
        <w:trPr>
          <w:trHeight w:hRule="exact" w:val="27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12pt1"/>
                <w:rFonts w:eastAsia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11pt"/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95pt"/>
                <w:rFonts w:eastAsia="Calibri"/>
              </w:rPr>
              <w:t>3</w:t>
            </w:r>
          </w:p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11pt"/>
                <w:rFonts w:eastAsia="Calibri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6</w:t>
            </w:r>
          </w:p>
        </w:tc>
      </w:tr>
      <w:tr w:rsidR="0034350F" w:rsidRPr="00237839" w:rsidTr="009E65F2">
        <w:trPr>
          <w:trHeight w:hRule="exact" w:val="57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50F" w:rsidRPr="00237839" w:rsidRDefault="0034350F" w:rsidP="0034350F">
            <w:pPr>
              <w:jc w:val="center"/>
            </w:pPr>
            <w:r w:rsidRPr="00237839">
              <w:rPr>
                <w:rStyle w:val="211pt0"/>
                <w:rFonts w:eastAsia="Calibri"/>
              </w:rPr>
              <w:t>Обсяг ресурсів, всього, у тому числі: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5 036,0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19078,6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8420,0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52304F" w:rsidP="0034350F">
            <w:pPr>
              <w:jc w:val="center"/>
            </w:pPr>
            <w:r>
              <w:rPr>
                <w:szCs w:val="28"/>
              </w:rPr>
              <w:t>2</w:t>
            </w:r>
            <w:r w:rsidR="00DC7234">
              <w:rPr>
                <w:szCs w:val="28"/>
              </w:rPr>
              <w:t>5</w:t>
            </w:r>
            <w:r w:rsidR="0034350F" w:rsidRPr="00DE6DA9">
              <w:rPr>
                <w:szCs w:val="28"/>
              </w:rPr>
              <w:t>20,0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t>3</w:t>
            </w:r>
            <w:r w:rsidR="00DC7234">
              <w:t>50</w:t>
            </w:r>
            <w:r w:rsidRPr="00DE6DA9">
              <w:t>54,8</w:t>
            </w:r>
          </w:p>
        </w:tc>
      </w:tr>
      <w:tr w:rsidR="00777A2A" w:rsidRPr="00237839" w:rsidTr="009E65F2">
        <w:trPr>
          <w:trHeight w:hRule="exact" w:val="41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0"/>
                <w:rFonts w:eastAsia="Calibri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</w:tr>
      <w:tr w:rsidR="0034350F" w:rsidRPr="00237839" w:rsidTr="009E65F2">
        <w:trPr>
          <w:trHeight w:hRule="exact" w:val="29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237839" w:rsidRDefault="0034350F" w:rsidP="0034350F">
            <w:pPr>
              <w:jc w:val="center"/>
            </w:pPr>
            <w:r w:rsidRPr="00237839">
              <w:rPr>
                <w:rStyle w:val="211pt0"/>
                <w:rFonts w:eastAsia="Calibri"/>
              </w:rPr>
              <w:t>бюджет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5 036,0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19078,6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8420,0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52304F" w:rsidP="0034350F">
            <w:pPr>
              <w:jc w:val="center"/>
            </w:pPr>
            <w:r>
              <w:rPr>
                <w:szCs w:val="28"/>
              </w:rPr>
              <w:t>2</w:t>
            </w:r>
            <w:r w:rsidR="00DC7234">
              <w:rPr>
                <w:szCs w:val="28"/>
              </w:rPr>
              <w:t>5</w:t>
            </w:r>
            <w:r w:rsidR="0034350F" w:rsidRPr="00DE6DA9">
              <w:rPr>
                <w:szCs w:val="28"/>
              </w:rPr>
              <w:t>20,0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t>3</w:t>
            </w:r>
            <w:r w:rsidR="00DC7234">
              <w:t>50</w:t>
            </w:r>
            <w:r w:rsidRPr="00DE6DA9">
              <w:t>54,8</w:t>
            </w:r>
          </w:p>
        </w:tc>
      </w:tr>
      <w:tr w:rsidR="00777A2A" w:rsidRPr="00237839" w:rsidTr="009E65F2">
        <w:trPr>
          <w:trHeight w:hRule="exact" w:val="33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0"/>
                <w:rFonts w:eastAsia="Calibri"/>
              </w:rPr>
              <w:t>інші джерела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</w:tr>
    </w:tbl>
    <w:p w:rsidR="00777A2A" w:rsidRPr="00237839" w:rsidRDefault="00777A2A" w:rsidP="00777A2A">
      <w:pPr>
        <w:widowControl w:val="0"/>
        <w:suppressAutoHyphens/>
        <w:jc w:val="both"/>
        <w:rPr>
          <w:sz w:val="28"/>
          <w:szCs w:val="28"/>
        </w:rPr>
      </w:pPr>
    </w:p>
    <w:p w:rsidR="00777A2A" w:rsidRDefault="00686B3E" w:rsidP="00777A2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567E4">
        <w:rPr>
          <w:sz w:val="28"/>
          <w:szCs w:val="28"/>
        </w:rPr>
        <w:t>д</w:t>
      </w:r>
      <w:r w:rsidR="00777A2A" w:rsidRPr="00237839">
        <w:rPr>
          <w:sz w:val="28"/>
          <w:szCs w:val="28"/>
        </w:rPr>
        <w:t>одаток 1 «Напрями діяльності і заходи реалізації Програми»   викласти в новій редакції, що додається;</w:t>
      </w:r>
    </w:p>
    <w:p w:rsidR="0034350F" w:rsidRPr="00237839" w:rsidRDefault="0034350F" w:rsidP="00777A2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777A2A" w:rsidRPr="00237839" w:rsidRDefault="00686B3E" w:rsidP="00777A2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7567E4">
        <w:rPr>
          <w:sz w:val="28"/>
          <w:szCs w:val="28"/>
        </w:rPr>
        <w:t>д</w:t>
      </w:r>
      <w:r w:rsidR="00777A2A" w:rsidRPr="00237839">
        <w:rPr>
          <w:sz w:val="28"/>
          <w:szCs w:val="28"/>
        </w:rPr>
        <w:t>одаток 3 «Показники результативності Програми» викласти в новій редакції, що додається.</w:t>
      </w:r>
    </w:p>
    <w:p w:rsidR="00777A2A" w:rsidRPr="00237839" w:rsidRDefault="00777A2A" w:rsidP="00777A2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777A2A" w:rsidRPr="00237839" w:rsidRDefault="00777A2A" w:rsidP="00777A2A">
      <w:pPr>
        <w:ind w:firstLine="709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передбачати кошти на виконання заходів Програми в межах наявних фінансових ресурсів.</w:t>
      </w:r>
    </w:p>
    <w:p w:rsidR="00777A2A" w:rsidRPr="00237839" w:rsidRDefault="00777A2A" w:rsidP="00777A2A">
      <w:pPr>
        <w:ind w:firstLine="708"/>
        <w:jc w:val="both"/>
        <w:rPr>
          <w:sz w:val="28"/>
          <w:szCs w:val="16"/>
        </w:rPr>
      </w:pPr>
    </w:p>
    <w:p w:rsidR="00777A2A" w:rsidRPr="00237839" w:rsidRDefault="00777A2A" w:rsidP="00777A2A">
      <w:pPr>
        <w:ind w:firstLine="708"/>
        <w:jc w:val="both"/>
        <w:rPr>
          <w:sz w:val="28"/>
          <w:szCs w:val="16"/>
        </w:rPr>
      </w:pPr>
      <w:r w:rsidRPr="00237839">
        <w:rPr>
          <w:sz w:val="28"/>
          <w:szCs w:val="16"/>
        </w:rPr>
        <w:t xml:space="preserve">3. Відповідальність за виконання даного рішення покласти на </w:t>
      </w:r>
      <w:r w:rsidRPr="00237839">
        <w:rPr>
          <w:bCs/>
          <w:sz w:val="28"/>
          <w:szCs w:val="16"/>
        </w:rPr>
        <w:t xml:space="preserve">сектор         </w:t>
      </w:r>
      <w:r w:rsidR="003A5462">
        <w:rPr>
          <w:bCs/>
          <w:sz w:val="28"/>
          <w:szCs w:val="16"/>
        </w:rPr>
        <w:t xml:space="preserve">      </w:t>
      </w:r>
      <w:r w:rsidRPr="00237839">
        <w:rPr>
          <w:bCs/>
          <w:sz w:val="28"/>
          <w:szCs w:val="16"/>
        </w:rPr>
        <w:t>з питань цивільного захисту, оборонної та  мобілізаційної роботи міської ради</w:t>
      </w:r>
      <w:r w:rsidRPr="00237839">
        <w:rPr>
          <w:sz w:val="28"/>
          <w:szCs w:val="16"/>
        </w:rPr>
        <w:t>.</w:t>
      </w:r>
    </w:p>
    <w:p w:rsidR="00777A2A" w:rsidRPr="00237839" w:rsidRDefault="00777A2A" w:rsidP="00777A2A">
      <w:pPr>
        <w:ind w:firstLine="708"/>
        <w:jc w:val="both"/>
        <w:rPr>
          <w:sz w:val="28"/>
          <w:szCs w:val="28"/>
        </w:rPr>
      </w:pPr>
    </w:p>
    <w:p w:rsidR="00777A2A" w:rsidRPr="00237839" w:rsidRDefault="00777A2A" w:rsidP="00777A2A">
      <w:pPr>
        <w:ind w:firstLine="708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4.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010C9" w:rsidRPr="00E010C9" w:rsidRDefault="00E010C9" w:rsidP="00E010C9">
      <w:pPr>
        <w:rPr>
          <w:sz w:val="28"/>
          <w:szCs w:val="28"/>
          <w:lang w:val="ru-RU"/>
        </w:rPr>
      </w:pPr>
    </w:p>
    <w:p w:rsidR="00E010C9" w:rsidRPr="00E010C9" w:rsidRDefault="00E010C9" w:rsidP="00E010C9">
      <w:pPr>
        <w:rPr>
          <w:sz w:val="28"/>
          <w:szCs w:val="28"/>
        </w:rPr>
      </w:pPr>
    </w:p>
    <w:p w:rsidR="00FA0B9C" w:rsidRPr="005E369B" w:rsidRDefault="00E010C9" w:rsidP="00290852">
      <w:pPr>
        <w:rPr>
          <w:sz w:val="28"/>
          <w:szCs w:val="28"/>
        </w:rPr>
      </w:pPr>
      <w:r w:rsidRPr="00E010C9">
        <w:rPr>
          <w:sz w:val="28"/>
          <w:szCs w:val="28"/>
        </w:rPr>
        <w:t>Міський голова</w:t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  <w:t xml:space="preserve">       Людмила ТКАЧЕНКО</w:t>
      </w:r>
    </w:p>
    <w:sectPr w:rsidR="00FA0B9C" w:rsidRPr="005E369B" w:rsidSect="009F5C63"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23B" w:rsidRDefault="0041423B" w:rsidP="00746D5B">
      <w:r>
        <w:separator/>
      </w:r>
    </w:p>
  </w:endnote>
  <w:endnote w:type="continuationSeparator" w:id="0">
    <w:p w:rsidR="0041423B" w:rsidRDefault="0041423B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23B" w:rsidRDefault="0041423B" w:rsidP="00746D5B">
      <w:r>
        <w:separator/>
      </w:r>
    </w:p>
  </w:footnote>
  <w:footnote w:type="continuationSeparator" w:id="0">
    <w:p w:rsidR="0041423B" w:rsidRDefault="0041423B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290852" w:rsidP="00290852">
    <w:pPr>
      <w:pStyle w:val="a7"/>
      <w:jc w:val="center"/>
    </w:pPr>
    <w:r w:rsidRPr="00290852"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3FB2"/>
    <w:rsid w:val="000422F1"/>
    <w:rsid w:val="00042EA7"/>
    <w:rsid w:val="0004358C"/>
    <w:rsid w:val="000451FF"/>
    <w:rsid w:val="00055396"/>
    <w:rsid w:val="000563BF"/>
    <w:rsid w:val="0007272A"/>
    <w:rsid w:val="00097141"/>
    <w:rsid w:val="000B2777"/>
    <w:rsid w:val="000B37D8"/>
    <w:rsid w:val="000B4F8D"/>
    <w:rsid w:val="000F321A"/>
    <w:rsid w:val="001179A1"/>
    <w:rsid w:val="001406F1"/>
    <w:rsid w:val="0014621E"/>
    <w:rsid w:val="00163660"/>
    <w:rsid w:val="00184A32"/>
    <w:rsid w:val="001A12A1"/>
    <w:rsid w:val="001A2D66"/>
    <w:rsid w:val="001A3917"/>
    <w:rsid w:val="001D02F0"/>
    <w:rsid w:val="001D4DBD"/>
    <w:rsid w:val="001E110B"/>
    <w:rsid w:val="001F2857"/>
    <w:rsid w:val="0022191F"/>
    <w:rsid w:val="002249F0"/>
    <w:rsid w:val="0024181D"/>
    <w:rsid w:val="00241BAF"/>
    <w:rsid w:val="00290505"/>
    <w:rsid w:val="00290852"/>
    <w:rsid w:val="002912A2"/>
    <w:rsid w:val="002C45FF"/>
    <w:rsid w:val="002E50CA"/>
    <w:rsid w:val="0030377F"/>
    <w:rsid w:val="00314CFB"/>
    <w:rsid w:val="00320227"/>
    <w:rsid w:val="0034350F"/>
    <w:rsid w:val="003774D4"/>
    <w:rsid w:val="003A5462"/>
    <w:rsid w:val="003B4E0B"/>
    <w:rsid w:val="003C32C2"/>
    <w:rsid w:val="003D674F"/>
    <w:rsid w:val="003E2E76"/>
    <w:rsid w:val="003F5B61"/>
    <w:rsid w:val="0041173B"/>
    <w:rsid w:val="0041423B"/>
    <w:rsid w:val="00426F5F"/>
    <w:rsid w:val="00435172"/>
    <w:rsid w:val="004415DE"/>
    <w:rsid w:val="00446793"/>
    <w:rsid w:val="004662C3"/>
    <w:rsid w:val="00467CB5"/>
    <w:rsid w:val="004D5E14"/>
    <w:rsid w:val="0052304F"/>
    <w:rsid w:val="00526757"/>
    <w:rsid w:val="00543BEA"/>
    <w:rsid w:val="00546BB7"/>
    <w:rsid w:val="005673A8"/>
    <w:rsid w:val="00574186"/>
    <w:rsid w:val="005955DA"/>
    <w:rsid w:val="005A21A2"/>
    <w:rsid w:val="005A320D"/>
    <w:rsid w:val="005C391D"/>
    <w:rsid w:val="005C71B3"/>
    <w:rsid w:val="005E369B"/>
    <w:rsid w:val="00620ED3"/>
    <w:rsid w:val="006420F1"/>
    <w:rsid w:val="00655700"/>
    <w:rsid w:val="00686B3E"/>
    <w:rsid w:val="00691130"/>
    <w:rsid w:val="006C1EDB"/>
    <w:rsid w:val="006E170C"/>
    <w:rsid w:val="006F382F"/>
    <w:rsid w:val="006F3AAC"/>
    <w:rsid w:val="006F46AC"/>
    <w:rsid w:val="0070163D"/>
    <w:rsid w:val="00711AEB"/>
    <w:rsid w:val="00713D68"/>
    <w:rsid w:val="00725847"/>
    <w:rsid w:val="00732543"/>
    <w:rsid w:val="00734B62"/>
    <w:rsid w:val="00746D5B"/>
    <w:rsid w:val="0075113B"/>
    <w:rsid w:val="007538CA"/>
    <w:rsid w:val="007567E4"/>
    <w:rsid w:val="00760A38"/>
    <w:rsid w:val="00777A2A"/>
    <w:rsid w:val="007824AE"/>
    <w:rsid w:val="007953AD"/>
    <w:rsid w:val="007A210C"/>
    <w:rsid w:val="007A2A7D"/>
    <w:rsid w:val="007B77C3"/>
    <w:rsid w:val="007C64B7"/>
    <w:rsid w:val="007C789B"/>
    <w:rsid w:val="007E671C"/>
    <w:rsid w:val="007E7406"/>
    <w:rsid w:val="007F178C"/>
    <w:rsid w:val="00827CB8"/>
    <w:rsid w:val="008341E2"/>
    <w:rsid w:val="008434B9"/>
    <w:rsid w:val="00865685"/>
    <w:rsid w:val="008735B6"/>
    <w:rsid w:val="008A28B1"/>
    <w:rsid w:val="008B68E3"/>
    <w:rsid w:val="008C4278"/>
    <w:rsid w:val="008C44C3"/>
    <w:rsid w:val="008C66F7"/>
    <w:rsid w:val="008E0998"/>
    <w:rsid w:val="008E5214"/>
    <w:rsid w:val="009063DA"/>
    <w:rsid w:val="009179A1"/>
    <w:rsid w:val="00935F63"/>
    <w:rsid w:val="009524DF"/>
    <w:rsid w:val="0095365E"/>
    <w:rsid w:val="00953EF7"/>
    <w:rsid w:val="0098657C"/>
    <w:rsid w:val="009C09A1"/>
    <w:rsid w:val="009C216B"/>
    <w:rsid w:val="009D38D9"/>
    <w:rsid w:val="009D72F1"/>
    <w:rsid w:val="009F556B"/>
    <w:rsid w:val="009F5A0D"/>
    <w:rsid w:val="009F5C63"/>
    <w:rsid w:val="00A00C17"/>
    <w:rsid w:val="00A374A2"/>
    <w:rsid w:val="00A44263"/>
    <w:rsid w:val="00A66E44"/>
    <w:rsid w:val="00A84C88"/>
    <w:rsid w:val="00A84FAE"/>
    <w:rsid w:val="00AC0E9A"/>
    <w:rsid w:val="00AF063B"/>
    <w:rsid w:val="00AF5BCA"/>
    <w:rsid w:val="00B337DA"/>
    <w:rsid w:val="00B47F43"/>
    <w:rsid w:val="00B5509B"/>
    <w:rsid w:val="00B63B80"/>
    <w:rsid w:val="00B63BFE"/>
    <w:rsid w:val="00BA70F1"/>
    <w:rsid w:val="00BA79FD"/>
    <w:rsid w:val="00BB7B62"/>
    <w:rsid w:val="00BC1053"/>
    <w:rsid w:val="00BF3A82"/>
    <w:rsid w:val="00C04029"/>
    <w:rsid w:val="00C24075"/>
    <w:rsid w:val="00C32BA6"/>
    <w:rsid w:val="00C344CA"/>
    <w:rsid w:val="00C41A3F"/>
    <w:rsid w:val="00C422DF"/>
    <w:rsid w:val="00C63E22"/>
    <w:rsid w:val="00C76C9E"/>
    <w:rsid w:val="00C778D3"/>
    <w:rsid w:val="00C840D9"/>
    <w:rsid w:val="00C94245"/>
    <w:rsid w:val="00C94CFF"/>
    <w:rsid w:val="00CB7A22"/>
    <w:rsid w:val="00CC0E53"/>
    <w:rsid w:val="00CC5235"/>
    <w:rsid w:val="00CD5398"/>
    <w:rsid w:val="00CE436F"/>
    <w:rsid w:val="00CE45DA"/>
    <w:rsid w:val="00D2063A"/>
    <w:rsid w:val="00D21263"/>
    <w:rsid w:val="00D26D0B"/>
    <w:rsid w:val="00D33B08"/>
    <w:rsid w:val="00D557E1"/>
    <w:rsid w:val="00D76802"/>
    <w:rsid w:val="00D8639A"/>
    <w:rsid w:val="00D94738"/>
    <w:rsid w:val="00DB145C"/>
    <w:rsid w:val="00DB1796"/>
    <w:rsid w:val="00DC4BF6"/>
    <w:rsid w:val="00DC7234"/>
    <w:rsid w:val="00DE6DA9"/>
    <w:rsid w:val="00DF0A3E"/>
    <w:rsid w:val="00E010C9"/>
    <w:rsid w:val="00E12EF1"/>
    <w:rsid w:val="00E4328E"/>
    <w:rsid w:val="00E53CD0"/>
    <w:rsid w:val="00E557A0"/>
    <w:rsid w:val="00E95E5A"/>
    <w:rsid w:val="00EB507E"/>
    <w:rsid w:val="00ED28A3"/>
    <w:rsid w:val="00ED5E60"/>
    <w:rsid w:val="00ED62F6"/>
    <w:rsid w:val="00EF5F93"/>
    <w:rsid w:val="00F11B19"/>
    <w:rsid w:val="00F34436"/>
    <w:rsid w:val="00F40932"/>
    <w:rsid w:val="00FA00D3"/>
    <w:rsid w:val="00FA0B9C"/>
    <w:rsid w:val="00FB0C32"/>
    <w:rsid w:val="00FD3373"/>
    <w:rsid w:val="00FD6050"/>
    <w:rsid w:val="00FE521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89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70028-0669-4C39-B0B3-7707CD62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1977</Words>
  <Characters>1127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7</cp:revision>
  <cp:lastPrinted>2024-09-17T06:59:00Z</cp:lastPrinted>
  <dcterms:created xsi:type="dcterms:W3CDTF">2024-11-18T06:58:00Z</dcterms:created>
  <dcterms:modified xsi:type="dcterms:W3CDTF">2024-12-02T14:30:00Z</dcterms:modified>
</cp:coreProperties>
</file>